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E33E" w14:textId="15FD6FD6" w:rsidR="00682A23" w:rsidRDefault="000B76D5" w:rsidP="00276742">
      <w:pPr>
        <w:pStyle w:val="Normal5"/>
        <w:tabs>
          <w:tab w:val="left" w:pos="48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0B76D5">
        <w:rPr>
          <w:rFonts w:ascii="Arial" w:hAnsi="Arial" w:cs="Arial"/>
          <w:b/>
          <w:bCs/>
          <w:sz w:val="32"/>
          <w:szCs w:val="32"/>
        </w:rPr>
        <w:t>Reimbursement Form for TfL Congestion Charge, ULEZ Charge, and Silvertown &amp; Blackwall Tunnel Charges</w:t>
      </w:r>
    </w:p>
    <w:p w14:paraId="73E7A887" w14:textId="77777777" w:rsidR="000B76D5" w:rsidRPr="000B76D5" w:rsidRDefault="000B76D5" w:rsidP="00276742">
      <w:pPr>
        <w:pStyle w:val="Normal5"/>
        <w:tabs>
          <w:tab w:val="left" w:pos="48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1497742E" w14:textId="77777777" w:rsidR="007B2BE1" w:rsidRDefault="006E265C" w:rsidP="006E265C">
      <w:pPr>
        <w:pStyle w:val="Header"/>
        <w:tabs>
          <w:tab w:val="clear" w:pos="4513"/>
          <w:tab w:val="clear" w:pos="9026"/>
        </w:tabs>
        <w:spacing w:after="120"/>
        <w:rPr>
          <w:rFonts w:ascii="Arial" w:hAnsi="Arial" w:cs="Arial"/>
        </w:rPr>
      </w:pPr>
      <w:r w:rsidRPr="00A211C2">
        <w:rPr>
          <w:rFonts w:ascii="Arial" w:hAnsi="Arial" w:cs="Arial"/>
          <w:b/>
          <w:bCs/>
        </w:rPr>
        <w:t>Page 1</w:t>
      </w:r>
      <w:r>
        <w:rPr>
          <w:rFonts w:ascii="Arial" w:hAnsi="Arial" w:cs="Arial"/>
        </w:rPr>
        <w:t xml:space="preserve"> </w:t>
      </w:r>
      <w:r w:rsidR="00620B4E">
        <w:rPr>
          <w:rFonts w:ascii="Arial" w:hAnsi="Arial" w:cs="Arial"/>
        </w:rPr>
        <w:t>T</w:t>
      </w:r>
      <w:r>
        <w:rPr>
          <w:rFonts w:ascii="Arial" w:hAnsi="Arial" w:cs="Arial"/>
        </w:rPr>
        <w:t>o be completed by the clinic, pr</w:t>
      </w:r>
      <w:r w:rsidR="00FD7C7E">
        <w:rPr>
          <w:rFonts w:ascii="Arial" w:hAnsi="Arial" w:cs="Arial"/>
        </w:rPr>
        <w:t>inted</w:t>
      </w:r>
      <w:r w:rsidR="00AD35C5">
        <w:rPr>
          <w:rFonts w:ascii="Arial" w:hAnsi="Arial" w:cs="Arial"/>
        </w:rPr>
        <w:t>,</w:t>
      </w:r>
      <w:r w:rsidR="00FD7C7E">
        <w:rPr>
          <w:rFonts w:ascii="Arial" w:hAnsi="Arial" w:cs="Arial"/>
        </w:rPr>
        <w:t xml:space="preserve"> stamped and passed to the patient. </w:t>
      </w:r>
    </w:p>
    <w:p w14:paraId="1150B419" w14:textId="77777777" w:rsidR="00462FC0" w:rsidRPr="00462FC0" w:rsidRDefault="00620B4E" w:rsidP="00620B4E">
      <w:pPr>
        <w:rPr>
          <w:rFonts w:ascii="Arial" w:hAnsi="Arial" w:cs="Arial"/>
        </w:rPr>
      </w:pPr>
      <w:r w:rsidRPr="00A211C2">
        <w:rPr>
          <w:rFonts w:ascii="Arial" w:hAnsi="Arial" w:cs="Arial"/>
          <w:b/>
          <w:bCs/>
        </w:rPr>
        <w:t>Page 2</w:t>
      </w:r>
      <w:r>
        <w:rPr>
          <w:rFonts w:ascii="Arial" w:hAnsi="Arial" w:cs="Arial"/>
        </w:rPr>
        <w:t xml:space="preserve"> </w:t>
      </w:r>
      <w:r w:rsidR="00BF22E2">
        <w:rPr>
          <w:rFonts w:ascii="Arial" w:hAnsi="Arial" w:cs="Arial"/>
        </w:rPr>
        <w:t>Further guidance for patients.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407"/>
      </w:tblGrid>
      <w:tr w:rsidR="00276742" w:rsidRPr="00672611" w14:paraId="372492A4" w14:textId="77777777" w:rsidTr="00064E8A">
        <w:trPr>
          <w:trHeight w:val="469"/>
        </w:trPr>
        <w:tc>
          <w:tcPr>
            <w:tcW w:w="3227" w:type="dxa"/>
            <w:shd w:val="clear" w:color="auto" w:fill="D9E2F3" w:themeFill="accent5" w:themeFillTint="33"/>
          </w:tcPr>
          <w:p w14:paraId="6019DD13" w14:textId="77777777" w:rsidR="00276742" w:rsidRPr="00672611" w:rsidRDefault="00BF22E2" w:rsidP="00F65D24">
            <w:pPr>
              <w:pStyle w:val="Head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Patient Name </w:t>
            </w:r>
          </w:p>
        </w:tc>
        <w:tc>
          <w:tcPr>
            <w:tcW w:w="6407" w:type="dxa"/>
            <w:shd w:val="clear" w:color="auto" w:fill="auto"/>
          </w:tcPr>
          <w:p w14:paraId="5B43125E" w14:textId="77777777" w:rsidR="00276742" w:rsidRPr="00E7227D" w:rsidRDefault="00276742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CC7B09" w:rsidRPr="00672611" w14:paraId="0DCB5841" w14:textId="77777777" w:rsidTr="00064E8A">
        <w:trPr>
          <w:trHeight w:val="498"/>
        </w:trPr>
        <w:tc>
          <w:tcPr>
            <w:tcW w:w="3227" w:type="dxa"/>
            <w:shd w:val="clear" w:color="auto" w:fill="D9E2F3" w:themeFill="accent5" w:themeFillTint="33"/>
          </w:tcPr>
          <w:p w14:paraId="111A6609" w14:textId="77777777" w:rsidR="00CC7B09" w:rsidRPr="00672611" w:rsidRDefault="00CC7B09" w:rsidP="00F65D24">
            <w:pPr>
              <w:pStyle w:val="Head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Hospital Number</w:t>
            </w:r>
          </w:p>
        </w:tc>
        <w:tc>
          <w:tcPr>
            <w:tcW w:w="6407" w:type="dxa"/>
            <w:shd w:val="clear" w:color="auto" w:fill="auto"/>
          </w:tcPr>
          <w:p w14:paraId="3CC9338C" w14:textId="77777777" w:rsidR="00CC7B09" w:rsidRPr="00E7227D" w:rsidRDefault="00CC7B09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276742" w:rsidRPr="00672611" w14:paraId="1C387DDD" w14:textId="77777777" w:rsidTr="00064E8A">
        <w:trPr>
          <w:trHeight w:val="1163"/>
        </w:trPr>
        <w:tc>
          <w:tcPr>
            <w:tcW w:w="3227" w:type="dxa"/>
            <w:shd w:val="clear" w:color="auto" w:fill="D9E2F3" w:themeFill="accent5" w:themeFillTint="33"/>
          </w:tcPr>
          <w:p w14:paraId="4D0579A6" w14:textId="77777777" w:rsidR="00276742" w:rsidRDefault="00276742" w:rsidP="00F65D24">
            <w:pPr>
              <w:pStyle w:val="Header"/>
              <w:rPr>
                <w:rFonts w:ascii="Arial" w:hAnsi="Arial" w:cs="Arial"/>
                <w:b/>
              </w:rPr>
            </w:pPr>
            <w:r w:rsidRPr="00672611">
              <w:rPr>
                <w:rFonts w:ascii="Arial" w:hAnsi="Arial" w:cs="Arial"/>
                <w:b/>
              </w:rPr>
              <w:t>Address</w:t>
            </w:r>
          </w:p>
          <w:p w14:paraId="6618AC72" w14:textId="77777777" w:rsidR="00276742" w:rsidRPr="00672611" w:rsidRDefault="00276742" w:rsidP="00F65D24">
            <w:pPr>
              <w:pStyle w:val="Header"/>
              <w:rPr>
                <w:rFonts w:ascii="Arial" w:hAnsi="Arial" w:cs="Arial"/>
                <w:b/>
              </w:rPr>
            </w:pPr>
          </w:p>
        </w:tc>
        <w:tc>
          <w:tcPr>
            <w:tcW w:w="6407" w:type="dxa"/>
            <w:shd w:val="clear" w:color="auto" w:fill="auto"/>
          </w:tcPr>
          <w:p w14:paraId="5B9C74C5" w14:textId="77777777" w:rsidR="00276742" w:rsidRPr="00E7227D" w:rsidRDefault="00276742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CC7B09" w:rsidRPr="00672611" w14:paraId="5DD82D4C" w14:textId="77777777" w:rsidTr="00064E8A">
        <w:trPr>
          <w:trHeight w:val="1555"/>
        </w:trPr>
        <w:tc>
          <w:tcPr>
            <w:tcW w:w="9634" w:type="dxa"/>
            <w:gridSpan w:val="2"/>
            <w:shd w:val="clear" w:color="auto" w:fill="D9E2F3" w:themeFill="accent5" w:themeFillTint="33"/>
          </w:tcPr>
          <w:p w14:paraId="3E414806" w14:textId="77777777" w:rsidR="00CC7B09" w:rsidRPr="00E67EDE" w:rsidRDefault="00CC7B09" w:rsidP="00723241">
            <w:pPr>
              <w:pStyle w:val="Header"/>
              <w:spacing w:after="120"/>
              <w:rPr>
                <w:rFonts w:ascii="Arial" w:hAnsi="Arial" w:cs="Arial"/>
                <w:b/>
              </w:rPr>
            </w:pPr>
            <w:r w:rsidRPr="00E67EDE">
              <w:rPr>
                <w:rFonts w:ascii="Arial" w:hAnsi="Arial" w:cs="Arial"/>
                <w:b/>
              </w:rPr>
              <w:t>Reason for payment</w:t>
            </w:r>
          </w:p>
          <w:p w14:paraId="6974E59E" w14:textId="28FFD4E8" w:rsidR="00CC7B09" w:rsidRDefault="00CC7B09" w:rsidP="00FD062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patient has been </w:t>
            </w:r>
            <w:r w:rsidRPr="00FD0626">
              <w:rPr>
                <w:rFonts w:ascii="Arial" w:hAnsi="Arial" w:cs="Arial"/>
              </w:rPr>
              <w:t>clinically assessed as too ill, weak or disabled to travel to an appointment on public</w:t>
            </w:r>
            <w:r w:rsidRPr="00CC7B09">
              <w:rPr>
                <w:rFonts w:ascii="Arial" w:hAnsi="Arial" w:cs="Arial"/>
              </w:rPr>
              <w:t xml:space="preserve"> </w:t>
            </w:r>
            <w:r w:rsidR="007C55F5">
              <w:rPr>
                <w:rFonts w:ascii="Arial" w:hAnsi="Arial" w:cs="Arial"/>
              </w:rPr>
              <w:t>transport.</w:t>
            </w:r>
          </w:p>
          <w:p w14:paraId="7997917C" w14:textId="77777777" w:rsidR="00FB5F08" w:rsidRDefault="00FB5F08" w:rsidP="00FD0626">
            <w:pPr>
              <w:pStyle w:val="Header"/>
              <w:rPr>
                <w:rFonts w:ascii="Arial" w:hAnsi="Arial" w:cs="Arial"/>
              </w:rPr>
            </w:pPr>
          </w:p>
          <w:p w14:paraId="4499DDA0" w14:textId="3D3BA9BA" w:rsidR="00A211C2" w:rsidRPr="00E7227D" w:rsidRDefault="00CC7B09" w:rsidP="00FB5F08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In addition</w:t>
            </w:r>
            <w:r w:rsidR="00FB5F0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</w:t>
            </w:r>
            <w:r w:rsidRPr="00EE37ED">
              <w:rPr>
                <w:rFonts w:ascii="Arial" w:hAnsi="Arial" w:cs="Arial"/>
              </w:rPr>
              <w:t xml:space="preserve">lease </w:t>
            </w:r>
            <w:r w:rsidR="00FB5F08" w:rsidRPr="000F34ED">
              <w:rPr>
                <w:rFonts w:ascii="Arial" w:hAnsi="Arial" w:cs="Arial"/>
                <w:b/>
                <w:bCs/>
              </w:rPr>
              <w:t>circle</w:t>
            </w:r>
            <w:r w:rsidR="00FB5F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at least one of the </w:t>
            </w:r>
            <w:r w:rsidR="00EF791B"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>c</w:t>
            </w:r>
            <w:r w:rsidR="00C85925">
              <w:rPr>
                <w:rFonts w:ascii="Arial" w:hAnsi="Arial" w:cs="Arial"/>
              </w:rPr>
              <w:t xml:space="preserve">onditions </w:t>
            </w:r>
            <w:r>
              <w:rPr>
                <w:rFonts w:ascii="Arial" w:hAnsi="Arial" w:cs="Arial"/>
              </w:rPr>
              <w:t>below where applicable</w:t>
            </w:r>
            <w:r w:rsidR="00A211C2">
              <w:rPr>
                <w:rFonts w:ascii="Arial" w:hAnsi="Arial" w:cs="Arial"/>
              </w:rPr>
              <w:t>:</w:t>
            </w:r>
          </w:p>
        </w:tc>
      </w:tr>
      <w:tr w:rsidR="00FB5F08" w:rsidRPr="00672611" w14:paraId="112FCA7A" w14:textId="77777777" w:rsidTr="00064E8A">
        <w:trPr>
          <w:trHeight w:val="2115"/>
        </w:trPr>
        <w:tc>
          <w:tcPr>
            <w:tcW w:w="9634" w:type="dxa"/>
            <w:gridSpan w:val="2"/>
            <w:shd w:val="clear" w:color="auto" w:fill="auto"/>
          </w:tcPr>
          <w:p w14:paraId="07125E55" w14:textId="77777777" w:rsidR="00FB5F08" w:rsidRDefault="00FB5F08" w:rsidP="00FB5F08">
            <w:pPr>
              <w:pStyle w:val="Header"/>
              <w:ind w:left="720"/>
              <w:rPr>
                <w:rFonts w:ascii="Arial" w:hAnsi="Arial" w:cs="Arial"/>
                <w:b/>
              </w:rPr>
            </w:pPr>
          </w:p>
          <w:p w14:paraId="752FE8B6" w14:textId="695AEE52" w:rsidR="00FB5F08" w:rsidRDefault="00FB5F08" w:rsidP="00FB5F08">
            <w:pPr>
              <w:pStyle w:val="Header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Arial" w:hAnsi="Arial" w:cs="Arial"/>
                <w:b/>
              </w:rPr>
            </w:pPr>
            <w:r w:rsidRPr="00861B7A">
              <w:rPr>
                <w:rFonts w:ascii="Arial" w:hAnsi="Arial" w:cs="Arial"/>
                <w:b/>
              </w:rPr>
              <w:t>Ha</w:t>
            </w:r>
            <w:r>
              <w:rPr>
                <w:rFonts w:ascii="Arial" w:hAnsi="Arial" w:cs="Arial"/>
                <w:b/>
              </w:rPr>
              <w:t>s</w:t>
            </w:r>
            <w:r w:rsidRPr="00861B7A">
              <w:rPr>
                <w:rFonts w:ascii="Arial" w:hAnsi="Arial" w:cs="Arial"/>
                <w:b/>
              </w:rPr>
              <w:t xml:space="preserve"> a compromised immune system</w:t>
            </w:r>
            <w:r>
              <w:rPr>
                <w:rFonts w:ascii="Arial" w:hAnsi="Arial" w:cs="Arial"/>
                <w:b/>
              </w:rPr>
              <w:t>, or</w:t>
            </w:r>
            <w:r w:rsidRPr="00861B7A">
              <w:rPr>
                <w:rFonts w:ascii="Arial" w:hAnsi="Arial" w:cs="Arial"/>
                <w:b/>
              </w:rPr>
              <w:t xml:space="preserve"> </w:t>
            </w:r>
          </w:p>
          <w:p w14:paraId="49FF91B1" w14:textId="3A4B7DC0" w:rsidR="00FB5F08" w:rsidRDefault="00FB5F08" w:rsidP="00FB5F08">
            <w:pPr>
              <w:pStyle w:val="Header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Arial" w:hAnsi="Arial" w:cs="Arial"/>
                <w:b/>
              </w:rPr>
            </w:pPr>
            <w:r w:rsidRPr="00861B7A">
              <w:rPr>
                <w:rFonts w:ascii="Arial" w:hAnsi="Arial" w:cs="Arial"/>
                <w:b/>
              </w:rPr>
              <w:t>Require</w:t>
            </w:r>
            <w:r>
              <w:rPr>
                <w:rFonts w:ascii="Arial" w:hAnsi="Arial" w:cs="Arial"/>
                <w:b/>
              </w:rPr>
              <w:t>s</w:t>
            </w:r>
            <w:r w:rsidRPr="00861B7A">
              <w:rPr>
                <w:rFonts w:ascii="Arial" w:hAnsi="Arial" w:cs="Arial"/>
                <w:b/>
              </w:rPr>
              <w:t xml:space="preserve"> regular therapy or assessments</w:t>
            </w:r>
            <w:r>
              <w:rPr>
                <w:rFonts w:ascii="Arial" w:hAnsi="Arial" w:cs="Arial"/>
                <w:b/>
              </w:rPr>
              <w:t xml:space="preserve"> or</w:t>
            </w:r>
          </w:p>
          <w:p w14:paraId="6C850BA4" w14:textId="048E4775" w:rsidR="00FB5F08" w:rsidRDefault="00FB5F08" w:rsidP="00FB5F08">
            <w:pPr>
              <w:pStyle w:val="Header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Arial" w:hAnsi="Arial" w:cs="Arial"/>
                <w:b/>
              </w:rPr>
            </w:pPr>
            <w:r w:rsidRPr="00861B7A">
              <w:rPr>
                <w:rFonts w:ascii="Arial" w:hAnsi="Arial" w:cs="Arial"/>
                <w:b/>
              </w:rPr>
              <w:t>Need</w:t>
            </w:r>
            <w:r>
              <w:rPr>
                <w:rFonts w:ascii="Arial" w:hAnsi="Arial" w:cs="Arial"/>
                <w:b/>
              </w:rPr>
              <w:t>s</w:t>
            </w:r>
            <w:r w:rsidRPr="00861B7A">
              <w:rPr>
                <w:rFonts w:ascii="Arial" w:hAnsi="Arial" w:cs="Arial"/>
                <w:b/>
              </w:rPr>
              <w:t xml:space="preserve"> regular surgical intervention</w:t>
            </w:r>
            <w:r>
              <w:rPr>
                <w:rFonts w:ascii="Arial" w:hAnsi="Arial" w:cs="Arial"/>
                <w:b/>
              </w:rPr>
              <w:t xml:space="preserve"> or</w:t>
            </w:r>
          </w:p>
          <w:p w14:paraId="633F5F16" w14:textId="5DDACB60" w:rsidR="00FB5F08" w:rsidRPr="00E7227D" w:rsidRDefault="00FB5F08" w:rsidP="00FB5F08">
            <w:pPr>
              <w:pStyle w:val="Header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Is </w:t>
            </w:r>
            <w:r w:rsidRPr="00151912">
              <w:rPr>
                <w:rFonts w:ascii="Arial" w:hAnsi="Arial" w:cs="Arial"/>
                <w:b/>
              </w:rPr>
              <w:t>clinically assessed as being at mod</w:t>
            </w:r>
            <w:r>
              <w:rPr>
                <w:rFonts w:ascii="Arial" w:hAnsi="Arial" w:cs="Arial"/>
                <w:b/>
              </w:rPr>
              <w:t xml:space="preserve">erate or high risk of Covid  </w:t>
            </w:r>
          </w:p>
        </w:tc>
      </w:tr>
      <w:tr w:rsidR="000C2B62" w:rsidRPr="00672611" w14:paraId="264D4D56" w14:textId="77777777" w:rsidTr="00064E8A">
        <w:trPr>
          <w:trHeight w:val="704"/>
        </w:trPr>
        <w:tc>
          <w:tcPr>
            <w:tcW w:w="3227" w:type="dxa"/>
            <w:shd w:val="clear" w:color="auto" w:fill="D9E2F3" w:themeFill="accent5" w:themeFillTint="33"/>
          </w:tcPr>
          <w:p w14:paraId="380A47BD" w14:textId="77777777" w:rsidR="000C2B62" w:rsidRPr="00151912" w:rsidRDefault="000C2B62" w:rsidP="00F65D24">
            <w:pPr>
              <w:pStyle w:val="Head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Clinic date(s)</w:t>
            </w:r>
          </w:p>
        </w:tc>
        <w:tc>
          <w:tcPr>
            <w:tcW w:w="6407" w:type="dxa"/>
            <w:shd w:val="clear" w:color="auto" w:fill="auto"/>
          </w:tcPr>
          <w:p w14:paraId="7D6EFF83" w14:textId="77777777" w:rsidR="000C2B62" w:rsidRPr="00E7227D" w:rsidRDefault="000C2B62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7B2BE1" w:rsidRPr="00672611" w14:paraId="11014C93" w14:textId="77777777" w:rsidTr="00064E8A">
        <w:trPr>
          <w:trHeight w:val="585"/>
        </w:trPr>
        <w:tc>
          <w:tcPr>
            <w:tcW w:w="3227" w:type="dxa"/>
            <w:shd w:val="clear" w:color="auto" w:fill="D9E2F3" w:themeFill="accent5" w:themeFillTint="33"/>
          </w:tcPr>
          <w:p w14:paraId="7E9CA2BF" w14:textId="77777777" w:rsidR="007B2BE1" w:rsidRPr="00151912" w:rsidRDefault="007B2BE1" w:rsidP="00F65D24">
            <w:pPr>
              <w:pStyle w:val="Header"/>
              <w:rPr>
                <w:rFonts w:ascii="Arial" w:hAnsi="Arial" w:cs="Arial"/>
                <w:b/>
              </w:rPr>
            </w:pPr>
            <w:r w:rsidRPr="00151912">
              <w:rPr>
                <w:rFonts w:ascii="Arial" w:hAnsi="Arial" w:cs="Arial"/>
                <w:b/>
              </w:rPr>
              <w:t>Clinic/Ward/Dept</w:t>
            </w:r>
          </w:p>
        </w:tc>
        <w:tc>
          <w:tcPr>
            <w:tcW w:w="6407" w:type="dxa"/>
            <w:shd w:val="clear" w:color="auto" w:fill="auto"/>
          </w:tcPr>
          <w:p w14:paraId="5A1C76AA" w14:textId="77777777" w:rsidR="007B2BE1" w:rsidRPr="00E7227D" w:rsidRDefault="007B2BE1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7B2BE1" w:rsidRPr="00672611" w14:paraId="4A5E84A9" w14:textId="77777777" w:rsidTr="00064E8A">
        <w:trPr>
          <w:trHeight w:val="551"/>
        </w:trPr>
        <w:tc>
          <w:tcPr>
            <w:tcW w:w="3227" w:type="dxa"/>
            <w:shd w:val="clear" w:color="auto" w:fill="D9E2F3" w:themeFill="accent5" w:themeFillTint="33"/>
          </w:tcPr>
          <w:p w14:paraId="79E35DB1" w14:textId="77777777" w:rsidR="00176417" w:rsidRDefault="007B2BE1" w:rsidP="00723241">
            <w:pPr>
              <w:pStyle w:val="Head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Site: SBH,RLH.WHX,</w:t>
            </w:r>
            <w:r w:rsidR="003A209E">
              <w:rPr>
                <w:rFonts w:ascii="Arial" w:hAnsi="Arial" w:cs="Arial"/>
                <w:b/>
              </w:rPr>
              <w:t>NUH</w:t>
            </w:r>
            <w:r w:rsidR="00723241">
              <w:rPr>
                <w:rFonts w:ascii="Arial" w:hAnsi="Arial" w:cs="Arial"/>
                <w:b/>
              </w:rPr>
              <w:t>,</w:t>
            </w:r>
            <w:r w:rsidR="00176417">
              <w:rPr>
                <w:rFonts w:ascii="Arial" w:hAnsi="Arial" w:cs="Arial"/>
                <w:b/>
              </w:rPr>
              <w:t>MEH</w:t>
            </w:r>
          </w:p>
        </w:tc>
        <w:tc>
          <w:tcPr>
            <w:tcW w:w="6407" w:type="dxa"/>
            <w:shd w:val="clear" w:color="auto" w:fill="auto"/>
          </w:tcPr>
          <w:p w14:paraId="228E5BA5" w14:textId="77777777" w:rsidR="007B2BE1" w:rsidRPr="00E7227D" w:rsidRDefault="007B2BE1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276742" w:rsidRPr="00672611" w14:paraId="1634B7FF" w14:textId="77777777" w:rsidTr="00064E8A">
        <w:trPr>
          <w:trHeight w:val="534"/>
        </w:trPr>
        <w:tc>
          <w:tcPr>
            <w:tcW w:w="3227" w:type="dxa"/>
            <w:shd w:val="clear" w:color="auto" w:fill="D9E2F3" w:themeFill="accent5" w:themeFillTint="33"/>
          </w:tcPr>
          <w:p w14:paraId="27141852" w14:textId="77777777" w:rsidR="00276742" w:rsidRPr="004148C3" w:rsidRDefault="004148C3" w:rsidP="00310FB9">
            <w:pPr>
              <w:pStyle w:val="Head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name</w:t>
            </w:r>
          </w:p>
        </w:tc>
        <w:tc>
          <w:tcPr>
            <w:tcW w:w="6407" w:type="dxa"/>
            <w:shd w:val="clear" w:color="auto" w:fill="auto"/>
          </w:tcPr>
          <w:p w14:paraId="48F5BBDC" w14:textId="77777777" w:rsidR="00276742" w:rsidRPr="00E7227D" w:rsidRDefault="00276742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4148C3" w:rsidRPr="00672611" w14:paraId="7EA5AFAE" w14:textId="77777777" w:rsidTr="00064E8A">
        <w:trPr>
          <w:trHeight w:val="517"/>
        </w:trPr>
        <w:tc>
          <w:tcPr>
            <w:tcW w:w="3227" w:type="dxa"/>
            <w:shd w:val="clear" w:color="auto" w:fill="D9E2F3" w:themeFill="accent5" w:themeFillTint="33"/>
          </w:tcPr>
          <w:p w14:paraId="7F8379A4" w14:textId="77777777" w:rsidR="004148C3" w:rsidRPr="00E67EDE" w:rsidRDefault="004148C3" w:rsidP="004148C3">
            <w:pPr>
              <w:pStyle w:val="Head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position</w:t>
            </w:r>
          </w:p>
        </w:tc>
        <w:tc>
          <w:tcPr>
            <w:tcW w:w="6407" w:type="dxa"/>
            <w:shd w:val="clear" w:color="auto" w:fill="auto"/>
          </w:tcPr>
          <w:p w14:paraId="71DE77C5" w14:textId="77777777" w:rsidR="004148C3" w:rsidRPr="00E7227D" w:rsidRDefault="004148C3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0C2B62" w:rsidRPr="00672611" w14:paraId="6AB4C2FA" w14:textId="77777777" w:rsidTr="00064E8A">
        <w:trPr>
          <w:trHeight w:val="507"/>
        </w:trPr>
        <w:tc>
          <w:tcPr>
            <w:tcW w:w="3227" w:type="dxa"/>
            <w:shd w:val="clear" w:color="auto" w:fill="D9E2F3" w:themeFill="accent5" w:themeFillTint="33"/>
          </w:tcPr>
          <w:p w14:paraId="3551B4CD" w14:textId="77777777" w:rsidR="000C2B62" w:rsidRPr="00E67EDE" w:rsidRDefault="000C2B62" w:rsidP="00F65D24">
            <w:pPr>
              <w:pStyle w:val="Head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email address</w:t>
            </w:r>
          </w:p>
        </w:tc>
        <w:tc>
          <w:tcPr>
            <w:tcW w:w="6407" w:type="dxa"/>
            <w:shd w:val="clear" w:color="auto" w:fill="auto"/>
          </w:tcPr>
          <w:p w14:paraId="1A91E96D" w14:textId="77777777" w:rsidR="000C2B62" w:rsidRPr="00E7227D" w:rsidRDefault="000C2B62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276742" w:rsidRPr="00672611" w14:paraId="0987E28C" w14:textId="77777777" w:rsidTr="00064E8A">
        <w:trPr>
          <w:trHeight w:val="507"/>
        </w:trPr>
        <w:tc>
          <w:tcPr>
            <w:tcW w:w="3227" w:type="dxa"/>
            <w:shd w:val="clear" w:color="auto" w:fill="D9E2F3" w:themeFill="accent5" w:themeFillTint="33"/>
          </w:tcPr>
          <w:p w14:paraId="33A8DC7E" w14:textId="77777777" w:rsidR="00276742" w:rsidRPr="00E67EDE" w:rsidRDefault="00276742" w:rsidP="00F65D24">
            <w:pPr>
              <w:pStyle w:val="Header"/>
              <w:rPr>
                <w:rFonts w:ascii="Arial" w:hAnsi="Arial" w:cs="Arial"/>
                <w:b/>
              </w:rPr>
            </w:pPr>
            <w:r w:rsidRPr="00E67ED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407" w:type="dxa"/>
            <w:shd w:val="clear" w:color="auto" w:fill="auto"/>
          </w:tcPr>
          <w:p w14:paraId="701FA849" w14:textId="77777777" w:rsidR="00276742" w:rsidRPr="00E7227D" w:rsidRDefault="00276742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1120C8" w:rsidRPr="00672611" w14:paraId="59E4E9CB" w14:textId="77777777" w:rsidTr="00064E8A">
        <w:trPr>
          <w:trHeight w:val="1781"/>
        </w:trPr>
        <w:tc>
          <w:tcPr>
            <w:tcW w:w="3227" w:type="dxa"/>
            <w:shd w:val="clear" w:color="auto" w:fill="D9E2F3" w:themeFill="accent5" w:themeFillTint="33"/>
          </w:tcPr>
          <w:p w14:paraId="466BE14C" w14:textId="1B2D4F15" w:rsidR="001120C8" w:rsidRPr="00E67EDE" w:rsidRDefault="001120C8" w:rsidP="00F65D24">
            <w:pPr>
              <w:pStyle w:val="Head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Clinic Stamp (if available)</w:t>
            </w:r>
          </w:p>
        </w:tc>
        <w:tc>
          <w:tcPr>
            <w:tcW w:w="6407" w:type="dxa"/>
            <w:shd w:val="clear" w:color="auto" w:fill="auto"/>
          </w:tcPr>
          <w:p w14:paraId="33AEF475" w14:textId="77777777" w:rsidR="001120C8" w:rsidRPr="00E7227D" w:rsidRDefault="001120C8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</w:tbl>
    <w:p w14:paraId="589A0D68" w14:textId="77777777" w:rsidR="000B76D5" w:rsidRDefault="000B76D5" w:rsidP="000B76D5">
      <w:pPr>
        <w:rPr>
          <w:rFonts w:ascii="Arial" w:hAnsi="Arial" w:cs="Tahoma"/>
          <w:b/>
          <w:bCs/>
          <w:sz w:val="24"/>
          <w:szCs w:val="28"/>
        </w:rPr>
      </w:pPr>
    </w:p>
    <w:p w14:paraId="0DA17FA7" w14:textId="77777777" w:rsidR="000B76D5" w:rsidRDefault="000B76D5" w:rsidP="000B76D5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B76D5">
        <w:rPr>
          <w:rFonts w:ascii="Arial" w:hAnsi="Arial" w:cs="Arial"/>
          <w:b/>
          <w:bCs/>
          <w:sz w:val="24"/>
          <w:szCs w:val="24"/>
        </w:rPr>
        <w:lastRenderedPageBreak/>
        <w:t>Patient Guidance</w:t>
      </w:r>
    </w:p>
    <w:p w14:paraId="585D2544" w14:textId="7ED006CA" w:rsidR="000B76D5" w:rsidRDefault="000B76D5" w:rsidP="000B76D5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B76D5">
        <w:rPr>
          <w:rFonts w:ascii="Arial" w:hAnsi="Arial" w:cs="Arial"/>
          <w:sz w:val="24"/>
          <w:szCs w:val="24"/>
        </w:rPr>
        <w:t>Patients have a three-month window from the date of payment to claim reimbursement for ULEZ, Congestion Charge, or Silvertown/Blackwall Tunnel charges.</w:t>
      </w:r>
    </w:p>
    <w:p w14:paraId="23418B87" w14:textId="77777777" w:rsidR="00920340" w:rsidRPr="000B76D5" w:rsidRDefault="00920340" w:rsidP="00920340">
      <w:pPr>
        <w:pStyle w:val="ListParagraph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086B7494" w14:textId="3FFD182B" w:rsidR="000B76D5" w:rsidRDefault="000B76D5" w:rsidP="00920340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20340">
        <w:rPr>
          <w:rFonts w:ascii="Arial" w:hAnsi="Arial" w:cs="Arial"/>
          <w:sz w:val="24"/>
          <w:szCs w:val="24"/>
        </w:rPr>
        <w:t>Patients must provide email or printed receipts (text messages are not accepted) for reimbursement.</w:t>
      </w:r>
    </w:p>
    <w:p w14:paraId="5AADC804" w14:textId="77777777" w:rsidR="00920340" w:rsidRPr="00920340" w:rsidRDefault="00920340" w:rsidP="00920340">
      <w:pPr>
        <w:pStyle w:val="ListParagraph"/>
        <w:rPr>
          <w:rFonts w:ascii="Arial" w:hAnsi="Arial" w:cs="Arial"/>
          <w:sz w:val="24"/>
          <w:szCs w:val="24"/>
        </w:rPr>
      </w:pPr>
    </w:p>
    <w:p w14:paraId="24548CE4" w14:textId="77777777" w:rsidR="00920340" w:rsidRPr="00920340" w:rsidRDefault="00920340" w:rsidP="00920340">
      <w:pPr>
        <w:pStyle w:val="ListParagraph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1D640133" w14:textId="2DA9EEF1" w:rsidR="000B76D5" w:rsidRDefault="000B76D5" w:rsidP="00920340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20340">
        <w:rPr>
          <w:rFonts w:ascii="Arial" w:hAnsi="Arial" w:cs="Arial"/>
          <w:sz w:val="24"/>
          <w:szCs w:val="24"/>
        </w:rPr>
        <w:t>AUTO PAY receipt numbers are required for reimbursement to the Auto Pay Account.</w:t>
      </w:r>
    </w:p>
    <w:p w14:paraId="2C05047C" w14:textId="77777777" w:rsidR="00920340" w:rsidRPr="00920340" w:rsidRDefault="00920340" w:rsidP="00920340">
      <w:pPr>
        <w:pStyle w:val="ListParagraph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208EB42E" w14:textId="77777777" w:rsidR="000B76D5" w:rsidRDefault="000B76D5" w:rsidP="00920340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20340">
        <w:rPr>
          <w:rFonts w:ascii="Arial" w:hAnsi="Arial" w:cs="Arial"/>
          <w:sz w:val="24"/>
          <w:szCs w:val="24"/>
        </w:rPr>
        <w:t>ULEZ and Congestion Charges can be paid either in advance or on the day of travel.</w:t>
      </w:r>
    </w:p>
    <w:p w14:paraId="24648BB0" w14:textId="77777777" w:rsidR="00920340" w:rsidRPr="00920340" w:rsidRDefault="00920340" w:rsidP="00920340">
      <w:pPr>
        <w:pStyle w:val="ListParagraph"/>
        <w:rPr>
          <w:rFonts w:ascii="Arial" w:hAnsi="Arial" w:cs="Arial"/>
          <w:sz w:val="24"/>
          <w:szCs w:val="24"/>
        </w:rPr>
      </w:pPr>
    </w:p>
    <w:p w14:paraId="5BC15EF4" w14:textId="77777777" w:rsidR="00920340" w:rsidRPr="00920340" w:rsidRDefault="00920340" w:rsidP="00920340">
      <w:pPr>
        <w:pStyle w:val="ListParagraph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1DA31A76" w14:textId="77777777" w:rsidR="000B76D5" w:rsidRDefault="000B76D5" w:rsidP="00920340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20340">
        <w:rPr>
          <w:rFonts w:ascii="Arial" w:hAnsi="Arial" w:cs="Arial"/>
          <w:sz w:val="24"/>
          <w:szCs w:val="24"/>
        </w:rPr>
        <w:t>Payments made the following day are not eligible for reimbursement, as they are not part of the scheme set up with TfL.</w:t>
      </w:r>
    </w:p>
    <w:p w14:paraId="14A12F88" w14:textId="77777777" w:rsidR="00920340" w:rsidRPr="00920340" w:rsidRDefault="00920340" w:rsidP="00920340">
      <w:pPr>
        <w:pStyle w:val="ListParagraph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7C373B75" w14:textId="6275CCBD" w:rsidR="000B76D5" w:rsidRPr="00920340" w:rsidRDefault="000B76D5" w:rsidP="00920340">
      <w:pPr>
        <w:pStyle w:val="ListParagraph"/>
        <w:numPr>
          <w:ilvl w:val="0"/>
          <w:numId w:val="8"/>
        </w:numPr>
        <w:spacing w:before="120" w:after="240"/>
        <w:rPr>
          <w:rFonts w:ascii="Arial" w:hAnsi="Arial" w:cs="Arial"/>
          <w:sz w:val="24"/>
          <w:szCs w:val="28"/>
        </w:rPr>
      </w:pPr>
      <w:r w:rsidRPr="00920340">
        <w:rPr>
          <w:rFonts w:ascii="Arial" w:hAnsi="Arial" w:cs="Tahoma"/>
          <w:sz w:val="24"/>
          <w:szCs w:val="28"/>
        </w:rPr>
        <w:t xml:space="preserve">Patients should post this form with receipts and bank details to:  </w:t>
      </w:r>
    </w:p>
    <w:p w14:paraId="6DF0E8DE" w14:textId="77777777" w:rsidR="000B76D5" w:rsidRPr="000418A1" w:rsidRDefault="000B76D5" w:rsidP="000B76D5">
      <w:pPr>
        <w:spacing w:before="120" w:after="240"/>
        <w:ind w:firstLine="1701"/>
        <w:rPr>
          <w:rFonts w:ascii="Arial" w:hAnsi="Arial" w:cs="Tahoma"/>
          <w:b/>
          <w:bCs/>
          <w:color w:val="0070C0"/>
          <w:sz w:val="24"/>
          <w:szCs w:val="28"/>
        </w:rPr>
      </w:pPr>
      <w:r w:rsidRPr="000418A1">
        <w:rPr>
          <w:rFonts w:ascii="Arial" w:hAnsi="Arial" w:cs="Tahoma"/>
          <w:b/>
          <w:bCs/>
          <w:color w:val="0070C0"/>
          <w:sz w:val="24"/>
          <w:szCs w:val="28"/>
        </w:rPr>
        <w:t xml:space="preserve">Cashiers Office, </w:t>
      </w:r>
    </w:p>
    <w:p w14:paraId="4E22861B" w14:textId="77777777" w:rsidR="000B76D5" w:rsidRPr="000418A1" w:rsidRDefault="000B76D5" w:rsidP="000B76D5">
      <w:pPr>
        <w:spacing w:before="120" w:after="240"/>
        <w:ind w:firstLine="1701"/>
        <w:rPr>
          <w:rFonts w:ascii="Arial" w:hAnsi="Arial" w:cs="Tahoma"/>
          <w:b/>
          <w:bCs/>
          <w:color w:val="0070C0"/>
          <w:sz w:val="24"/>
          <w:szCs w:val="28"/>
        </w:rPr>
      </w:pPr>
      <w:r>
        <w:rPr>
          <w:rFonts w:ascii="Arial" w:hAnsi="Arial" w:cs="Tahoma"/>
          <w:b/>
          <w:bCs/>
          <w:color w:val="0070C0"/>
          <w:sz w:val="24"/>
          <w:szCs w:val="28"/>
        </w:rPr>
        <w:t>2</w:t>
      </w:r>
      <w:r w:rsidRPr="00F1357B">
        <w:rPr>
          <w:rFonts w:ascii="Arial" w:hAnsi="Arial" w:cs="Tahoma"/>
          <w:b/>
          <w:bCs/>
          <w:color w:val="0070C0"/>
          <w:sz w:val="24"/>
          <w:szCs w:val="28"/>
          <w:vertAlign w:val="superscript"/>
        </w:rPr>
        <w:t>nd</w:t>
      </w:r>
      <w:r>
        <w:rPr>
          <w:rFonts w:ascii="Arial" w:hAnsi="Arial" w:cs="Tahoma"/>
          <w:b/>
          <w:bCs/>
          <w:color w:val="0070C0"/>
          <w:sz w:val="24"/>
          <w:szCs w:val="28"/>
        </w:rPr>
        <w:t xml:space="preserve"> Floor Central Tower</w:t>
      </w:r>
      <w:r w:rsidRPr="000418A1">
        <w:rPr>
          <w:rFonts w:ascii="Arial" w:hAnsi="Arial" w:cs="Tahoma"/>
          <w:b/>
          <w:bCs/>
          <w:color w:val="0070C0"/>
          <w:sz w:val="24"/>
          <w:szCs w:val="28"/>
        </w:rPr>
        <w:t xml:space="preserve">, </w:t>
      </w:r>
    </w:p>
    <w:p w14:paraId="1D7FA495" w14:textId="77777777" w:rsidR="000B76D5" w:rsidRPr="000418A1" w:rsidRDefault="000B76D5" w:rsidP="000B76D5">
      <w:pPr>
        <w:spacing w:before="120" w:after="240"/>
        <w:ind w:firstLine="1701"/>
        <w:rPr>
          <w:rFonts w:ascii="Arial" w:hAnsi="Arial" w:cs="Tahoma"/>
          <w:b/>
          <w:bCs/>
          <w:color w:val="0070C0"/>
          <w:sz w:val="24"/>
          <w:szCs w:val="28"/>
        </w:rPr>
      </w:pPr>
      <w:r>
        <w:rPr>
          <w:rFonts w:ascii="Arial" w:hAnsi="Arial" w:cs="Tahoma"/>
          <w:b/>
          <w:bCs/>
          <w:color w:val="0070C0"/>
          <w:sz w:val="24"/>
          <w:szCs w:val="28"/>
        </w:rPr>
        <w:t>The Royal London Hospital</w:t>
      </w:r>
      <w:r w:rsidRPr="000418A1">
        <w:rPr>
          <w:rFonts w:ascii="Arial" w:hAnsi="Arial" w:cs="Tahoma"/>
          <w:b/>
          <w:bCs/>
          <w:color w:val="0070C0"/>
          <w:sz w:val="24"/>
          <w:szCs w:val="28"/>
        </w:rPr>
        <w:t xml:space="preserve">, </w:t>
      </w:r>
    </w:p>
    <w:p w14:paraId="44D9BBC0" w14:textId="77777777" w:rsidR="000B76D5" w:rsidRPr="000418A1" w:rsidRDefault="000B76D5" w:rsidP="000B76D5">
      <w:pPr>
        <w:spacing w:before="120" w:after="240"/>
        <w:ind w:firstLine="1701"/>
        <w:rPr>
          <w:rFonts w:ascii="Arial" w:hAnsi="Arial" w:cs="Tahoma"/>
          <w:b/>
          <w:bCs/>
          <w:color w:val="0070C0"/>
          <w:sz w:val="24"/>
          <w:szCs w:val="28"/>
        </w:rPr>
      </w:pPr>
      <w:r w:rsidRPr="000418A1">
        <w:rPr>
          <w:rFonts w:ascii="Arial" w:hAnsi="Arial" w:cs="Tahoma"/>
          <w:b/>
          <w:bCs/>
          <w:color w:val="0070C0"/>
          <w:sz w:val="24"/>
          <w:szCs w:val="28"/>
        </w:rPr>
        <w:t>W</w:t>
      </w:r>
      <w:r>
        <w:rPr>
          <w:rFonts w:ascii="Arial" w:hAnsi="Arial" w:cs="Tahoma"/>
          <w:b/>
          <w:bCs/>
          <w:color w:val="0070C0"/>
          <w:sz w:val="24"/>
          <w:szCs w:val="28"/>
        </w:rPr>
        <w:t>hitechapel</w:t>
      </w:r>
      <w:r w:rsidRPr="000418A1">
        <w:rPr>
          <w:rFonts w:ascii="Arial" w:hAnsi="Arial" w:cs="Tahoma"/>
          <w:b/>
          <w:bCs/>
          <w:color w:val="0070C0"/>
          <w:sz w:val="24"/>
          <w:szCs w:val="28"/>
        </w:rPr>
        <w:t xml:space="preserve"> </w:t>
      </w:r>
    </w:p>
    <w:p w14:paraId="7004837F" w14:textId="77777777" w:rsidR="000B76D5" w:rsidRPr="000418A1" w:rsidRDefault="000B76D5" w:rsidP="000B76D5">
      <w:pPr>
        <w:spacing w:before="120" w:after="240"/>
        <w:ind w:firstLine="1701"/>
        <w:rPr>
          <w:rFonts w:ascii="Arial" w:hAnsi="Arial" w:cs="Tahoma"/>
          <w:b/>
          <w:bCs/>
          <w:color w:val="0070C0"/>
          <w:sz w:val="24"/>
          <w:szCs w:val="28"/>
        </w:rPr>
      </w:pPr>
      <w:r w:rsidRPr="000418A1">
        <w:rPr>
          <w:rFonts w:ascii="Arial" w:hAnsi="Arial" w:cs="Tahoma"/>
          <w:b/>
          <w:bCs/>
          <w:color w:val="0070C0"/>
          <w:sz w:val="24"/>
          <w:szCs w:val="28"/>
        </w:rPr>
        <w:t xml:space="preserve">London </w:t>
      </w:r>
    </w:p>
    <w:p w14:paraId="607D8A8B" w14:textId="77777777" w:rsidR="00920340" w:rsidRDefault="000B76D5" w:rsidP="00920340">
      <w:pPr>
        <w:spacing w:before="120" w:after="240"/>
        <w:ind w:firstLine="1701"/>
        <w:rPr>
          <w:rFonts w:ascii="Arial" w:hAnsi="Arial" w:cs="Tahoma"/>
          <w:b/>
          <w:bCs/>
          <w:color w:val="0070C0"/>
          <w:sz w:val="24"/>
          <w:szCs w:val="28"/>
        </w:rPr>
      </w:pPr>
      <w:r w:rsidRPr="000418A1">
        <w:rPr>
          <w:rFonts w:ascii="Arial" w:hAnsi="Arial" w:cs="Tahoma"/>
          <w:b/>
          <w:bCs/>
          <w:color w:val="0070C0"/>
          <w:sz w:val="24"/>
          <w:szCs w:val="28"/>
        </w:rPr>
        <w:t>E</w:t>
      </w:r>
      <w:r>
        <w:rPr>
          <w:rFonts w:ascii="Arial" w:hAnsi="Arial" w:cs="Tahoma"/>
          <w:b/>
          <w:bCs/>
          <w:color w:val="0070C0"/>
          <w:sz w:val="24"/>
          <w:szCs w:val="28"/>
        </w:rPr>
        <w:t>1 1FR</w:t>
      </w:r>
    </w:p>
    <w:p w14:paraId="55216ED0" w14:textId="1428136A" w:rsidR="00920340" w:rsidRPr="00920340" w:rsidRDefault="00920340" w:rsidP="00920340">
      <w:pPr>
        <w:pStyle w:val="ListParagraph"/>
        <w:numPr>
          <w:ilvl w:val="0"/>
          <w:numId w:val="8"/>
        </w:numPr>
        <w:spacing w:before="120" w:after="240"/>
        <w:rPr>
          <w:rFonts w:ascii="Arial" w:hAnsi="Arial" w:cs="Tahoma"/>
          <w:b/>
          <w:bCs/>
          <w:color w:val="0070C0"/>
          <w:sz w:val="24"/>
          <w:szCs w:val="28"/>
        </w:rPr>
      </w:pPr>
      <w:r w:rsidRPr="00920340">
        <w:rPr>
          <w:rFonts w:ascii="Arial" w:hAnsi="Arial" w:cs="Arial"/>
          <w:sz w:val="24"/>
          <w:szCs w:val="24"/>
        </w:rPr>
        <w:t>Alternatively, these documents can be emailed along with this form to:</w:t>
      </w:r>
      <w:r w:rsidRPr="00920340">
        <w:rPr>
          <w:rFonts w:ascii="Arial" w:hAnsi="Arial" w:cs="Arial"/>
          <w:sz w:val="24"/>
          <w:szCs w:val="24"/>
        </w:rPr>
        <w:br/>
      </w:r>
      <w:r w:rsidRPr="00920340">
        <w:rPr>
          <w:rFonts w:ascii="Arial" w:hAnsi="Arial" w:cs="Arial"/>
          <w:b/>
          <w:bCs/>
          <w:sz w:val="24"/>
          <w:szCs w:val="24"/>
        </w:rPr>
        <w:t>bartshealth.cashiers@nhs.net</w:t>
      </w:r>
    </w:p>
    <w:p w14:paraId="61BF9F40" w14:textId="77777777" w:rsidR="00920340" w:rsidRDefault="00920340" w:rsidP="00920340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  <w:r w:rsidRPr="00920340">
        <w:rPr>
          <w:rFonts w:ascii="Arial" w:hAnsi="Arial" w:cs="Arial"/>
          <w:sz w:val="24"/>
          <w:szCs w:val="24"/>
        </w:rPr>
        <w:t>For any queries, the Cashier’s Office can also be contacted on:</w:t>
      </w:r>
      <w:r w:rsidRPr="00920340">
        <w:rPr>
          <w:rFonts w:ascii="Arial" w:hAnsi="Arial" w:cs="Arial"/>
          <w:sz w:val="24"/>
          <w:szCs w:val="24"/>
        </w:rPr>
        <w:br/>
      </w:r>
      <w:r w:rsidRPr="00920340">
        <w:rPr>
          <w:rFonts w:ascii="Arial" w:hAnsi="Arial" w:cs="Arial"/>
          <w:b/>
          <w:bCs/>
          <w:sz w:val="24"/>
          <w:szCs w:val="24"/>
        </w:rPr>
        <w:t>020 3594 1040 / 2010</w:t>
      </w:r>
    </w:p>
    <w:p w14:paraId="45AD36F1" w14:textId="5858CD0F" w:rsidR="000B76D5" w:rsidRPr="00920340" w:rsidRDefault="000B76D5" w:rsidP="00920340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20340">
        <w:rPr>
          <w:rFonts w:ascii="Arial" w:hAnsi="Arial" w:cs="Tahoma"/>
          <w:sz w:val="24"/>
          <w:szCs w:val="28"/>
        </w:rPr>
        <w:t>All refunds will be reimbursed into a nominated bank account</w:t>
      </w:r>
    </w:p>
    <w:p w14:paraId="21218D13" w14:textId="77777777" w:rsidR="000B76D5" w:rsidRPr="00723241" w:rsidRDefault="000B76D5" w:rsidP="000B76D5">
      <w:pPr>
        <w:rPr>
          <w:rFonts w:ascii="Arial" w:hAnsi="Arial" w:cs="Tahoma"/>
        </w:rPr>
      </w:pPr>
    </w:p>
    <w:p w14:paraId="0AAA4D17" w14:textId="2AD09B90" w:rsidR="00CC7B09" w:rsidRDefault="00CC7B09">
      <w:pPr>
        <w:spacing w:after="160" w:line="259" w:lineRule="auto"/>
      </w:pPr>
    </w:p>
    <w:sectPr w:rsidR="00CC7B09" w:rsidSect="00064E8A">
      <w:headerReference w:type="default" r:id="rId7"/>
      <w:footerReference w:type="default" r:id="rId8"/>
      <w:pgSz w:w="11906" w:h="16838"/>
      <w:pgMar w:top="1440" w:right="1440" w:bottom="993" w:left="1440" w:header="426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11F31" w14:textId="77777777" w:rsidR="006420AC" w:rsidRDefault="006420AC" w:rsidP="00276742">
      <w:pPr>
        <w:spacing w:after="0"/>
      </w:pPr>
      <w:r>
        <w:separator/>
      </w:r>
    </w:p>
  </w:endnote>
  <w:endnote w:type="continuationSeparator" w:id="0">
    <w:p w14:paraId="6D095BCD" w14:textId="77777777" w:rsidR="006420AC" w:rsidRDefault="006420AC" w:rsidP="002767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/>
        <w:bCs/>
      </w:rPr>
      <w:id w:val="44442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A00B0D" w14:textId="77777777" w:rsidR="00723241" w:rsidRPr="001120C8" w:rsidRDefault="00723241" w:rsidP="00723241">
        <w:pPr>
          <w:pStyle w:val="Footer"/>
          <w:jc w:val="center"/>
          <w:rPr>
            <w:rFonts w:ascii="Arial" w:hAnsi="Arial" w:cs="Arial"/>
            <w:b/>
            <w:bCs/>
          </w:rPr>
        </w:pPr>
        <w:r w:rsidRPr="001120C8">
          <w:rPr>
            <w:rFonts w:ascii="Arial" w:hAnsi="Arial" w:cs="Arial"/>
            <w:b/>
            <w:bCs/>
          </w:rPr>
          <w:t xml:space="preserve">Page </w:t>
        </w:r>
        <w:r w:rsidRPr="001120C8">
          <w:rPr>
            <w:rFonts w:ascii="Arial" w:hAnsi="Arial" w:cs="Arial"/>
            <w:b/>
            <w:bCs/>
          </w:rPr>
          <w:fldChar w:fldCharType="begin"/>
        </w:r>
        <w:r w:rsidRPr="001120C8">
          <w:rPr>
            <w:rFonts w:ascii="Arial" w:hAnsi="Arial" w:cs="Arial"/>
            <w:b/>
            <w:bCs/>
          </w:rPr>
          <w:instrText xml:space="preserve"> PAGE   \* MERGEFORMAT </w:instrText>
        </w:r>
        <w:r w:rsidRPr="001120C8">
          <w:rPr>
            <w:rFonts w:ascii="Arial" w:hAnsi="Arial" w:cs="Arial"/>
            <w:b/>
            <w:bCs/>
          </w:rPr>
          <w:fldChar w:fldCharType="separate"/>
        </w:r>
        <w:r w:rsidR="00282C7B">
          <w:rPr>
            <w:rFonts w:ascii="Arial" w:hAnsi="Arial" w:cs="Arial"/>
            <w:b/>
            <w:bCs/>
            <w:noProof/>
          </w:rPr>
          <w:t>1</w:t>
        </w:r>
        <w:r w:rsidRPr="001120C8">
          <w:rPr>
            <w:rFonts w:ascii="Arial" w:hAnsi="Arial" w:cs="Arial"/>
            <w:b/>
            <w:bCs/>
            <w:noProof/>
          </w:rPr>
          <w:fldChar w:fldCharType="end"/>
        </w:r>
      </w:p>
    </w:sdtContent>
  </w:sdt>
  <w:p w14:paraId="36D4C5F1" w14:textId="77777777" w:rsidR="00723241" w:rsidRDefault="00723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8DA00" w14:textId="77777777" w:rsidR="006420AC" w:rsidRDefault="006420AC" w:rsidP="00276742">
      <w:pPr>
        <w:spacing w:after="0"/>
      </w:pPr>
      <w:r>
        <w:separator/>
      </w:r>
    </w:p>
  </w:footnote>
  <w:footnote w:type="continuationSeparator" w:id="0">
    <w:p w14:paraId="6116B7CC" w14:textId="77777777" w:rsidR="006420AC" w:rsidRDefault="006420AC" w:rsidP="002767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E5437" w14:textId="77777777" w:rsidR="00276742" w:rsidRDefault="00276742" w:rsidP="00276742">
    <w:pPr>
      <w:pStyle w:val="Header"/>
      <w:ind w:left="3407" w:firstLine="4513"/>
    </w:pPr>
    <w:r>
      <w:rPr>
        <w:noProof/>
      </w:rPr>
      <w:drawing>
        <wp:inline distT="0" distB="0" distL="0" distR="0" wp14:anchorId="37B23635" wp14:editId="4AD65696">
          <wp:extent cx="1457325" cy="998220"/>
          <wp:effectExtent l="0" t="0" r="9525" b="0"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15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00000000-0008-0000-1500-000004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174C7"/>
    <w:multiLevelType w:val="hybridMultilevel"/>
    <w:tmpl w:val="5EB26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3EB8"/>
    <w:multiLevelType w:val="multilevel"/>
    <w:tmpl w:val="941C7E52"/>
    <w:lvl w:ilvl="0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41"/>
        </w:tabs>
        <w:ind w:left="434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501"/>
        </w:tabs>
        <w:ind w:left="650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221"/>
        </w:tabs>
        <w:ind w:left="722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41"/>
        </w:tabs>
        <w:ind w:left="794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61"/>
        </w:tabs>
        <w:ind w:left="866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81"/>
        </w:tabs>
        <w:ind w:left="938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CF1F77"/>
    <w:multiLevelType w:val="hybridMultilevel"/>
    <w:tmpl w:val="9E8041D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7AB744A"/>
    <w:multiLevelType w:val="hybridMultilevel"/>
    <w:tmpl w:val="CBB0CD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91C84"/>
    <w:multiLevelType w:val="hybridMultilevel"/>
    <w:tmpl w:val="D53E2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C196B"/>
    <w:multiLevelType w:val="hybridMultilevel"/>
    <w:tmpl w:val="9AA2E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54B58"/>
    <w:multiLevelType w:val="hybridMultilevel"/>
    <w:tmpl w:val="49F0F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4308E"/>
    <w:multiLevelType w:val="hybridMultilevel"/>
    <w:tmpl w:val="D5A23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36996"/>
    <w:multiLevelType w:val="multilevel"/>
    <w:tmpl w:val="B5CE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B01B71"/>
    <w:multiLevelType w:val="hybridMultilevel"/>
    <w:tmpl w:val="C5F258E0"/>
    <w:lvl w:ilvl="0" w:tplc="DA7ECF06">
      <w:start w:val="1"/>
      <w:numFmt w:val="decimal"/>
      <w:lvlText w:val="%1."/>
      <w:lvlJc w:val="left"/>
      <w:pPr>
        <w:ind w:left="720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220D5"/>
    <w:multiLevelType w:val="multilevel"/>
    <w:tmpl w:val="92EE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BA37FB"/>
    <w:multiLevelType w:val="hybridMultilevel"/>
    <w:tmpl w:val="6A62C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109588">
    <w:abstractNumId w:val="3"/>
  </w:num>
  <w:num w:numId="2" w16cid:durableId="157229945">
    <w:abstractNumId w:val="1"/>
  </w:num>
  <w:num w:numId="3" w16cid:durableId="1743022182">
    <w:abstractNumId w:val="8"/>
  </w:num>
  <w:num w:numId="4" w16cid:durableId="1383021870">
    <w:abstractNumId w:val="4"/>
  </w:num>
  <w:num w:numId="5" w16cid:durableId="1198083308">
    <w:abstractNumId w:val="11"/>
  </w:num>
  <w:num w:numId="6" w16cid:durableId="1101146829">
    <w:abstractNumId w:val="10"/>
  </w:num>
  <w:num w:numId="7" w16cid:durableId="1524510767">
    <w:abstractNumId w:val="5"/>
  </w:num>
  <w:num w:numId="8" w16cid:durableId="750544618">
    <w:abstractNumId w:val="9"/>
  </w:num>
  <w:num w:numId="9" w16cid:durableId="218250991">
    <w:abstractNumId w:val="2"/>
  </w:num>
  <w:num w:numId="10" w16cid:durableId="1934430289">
    <w:abstractNumId w:val="0"/>
  </w:num>
  <w:num w:numId="11" w16cid:durableId="1596130255">
    <w:abstractNumId w:val="6"/>
  </w:num>
  <w:num w:numId="12" w16cid:durableId="1099988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7B"/>
    <w:rsid w:val="000418A1"/>
    <w:rsid w:val="00051F1D"/>
    <w:rsid w:val="00064E8A"/>
    <w:rsid w:val="000B75E9"/>
    <w:rsid w:val="000B76D5"/>
    <w:rsid w:val="000C2B62"/>
    <w:rsid w:val="000C383F"/>
    <w:rsid w:val="000C51EE"/>
    <w:rsid w:val="000F34ED"/>
    <w:rsid w:val="001120C8"/>
    <w:rsid w:val="00151912"/>
    <w:rsid w:val="00176417"/>
    <w:rsid w:val="001D28D9"/>
    <w:rsid w:val="002041E4"/>
    <w:rsid w:val="00233A35"/>
    <w:rsid w:val="00276742"/>
    <w:rsid w:val="00282C7B"/>
    <w:rsid w:val="002A48E2"/>
    <w:rsid w:val="002A5047"/>
    <w:rsid w:val="002D09D1"/>
    <w:rsid w:val="002D153F"/>
    <w:rsid w:val="002D5503"/>
    <w:rsid w:val="00300B30"/>
    <w:rsid w:val="00304833"/>
    <w:rsid w:val="00310FB9"/>
    <w:rsid w:val="00356AD5"/>
    <w:rsid w:val="0038729E"/>
    <w:rsid w:val="003A209E"/>
    <w:rsid w:val="003A5D7B"/>
    <w:rsid w:val="003E6877"/>
    <w:rsid w:val="0040485F"/>
    <w:rsid w:val="004148C3"/>
    <w:rsid w:val="00462FC0"/>
    <w:rsid w:val="004E258F"/>
    <w:rsid w:val="005116FD"/>
    <w:rsid w:val="00587041"/>
    <w:rsid w:val="00602BA9"/>
    <w:rsid w:val="00610752"/>
    <w:rsid w:val="00620B4E"/>
    <w:rsid w:val="006420AC"/>
    <w:rsid w:val="006734F0"/>
    <w:rsid w:val="00682A23"/>
    <w:rsid w:val="006A422C"/>
    <w:rsid w:val="006A6A39"/>
    <w:rsid w:val="006D3C97"/>
    <w:rsid w:val="006E265C"/>
    <w:rsid w:val="006E338F"/>
    <w:rsid w:val="00723241"/>
    <w:rsid w:val="007704FD"/>
    <w:rsid w:val="00782607"/>
    <w:rsid w:val="00790DFD"/>
    <w:rsid w:val="0079393E"/>
    <w:rsid w:val="00796771"/>
    <w:rsid w:val="007B2BE1"/>
    <w:rsid w:val="007C55F5"/>
    <w:rsid w:val="007E2770"/>
    <w:rsid w:val="00801038"/>
    <w:rsid w:val="008454B1"/>
    <w:rsid w:val="00861B7A"/>
    <w:rsid w:val="008B0A46"/>
    <w:rsid w:val="008E108F"/>
    <w:rsid w:val="008F0142"/>
    <w:rsid w:val="00920340"/>
    <w:rsid w:val="009806A4"/>
    <w:rsid w:val="009867A7"/>
    <w:rsid w:val="009B20CA"/>
    <w:rsid w:val="009B6158"/>
    <w:rsid w:val="00A07FDC"/>
    <w:rsid w:val="00A211C2"/>
    <w:rsid w:val="00AD0AB3"/>
    <w:rsid w:val="00AD35C5"/>
    <w:rsid w:val="00AE5AE3"/>
    <w:rsid w:val="00B268F0"/>
    <w:rsid w:val="00B46736"/>
    <w:rsid w:val="00BD3896"/>
    <w:rsid w:val="00BF22E2"/>
    <w:rsid w:val="00C50681"/>
    <w:rsid w:val="00C85925"/>
    <w:rsid w:val="00CA5A1C"/>
    <w:rsid w:val="00CC7B09"/>
    <w:rsid w:val="00D017D8"/>
    <w:rsid w:val="00D66F27"/>
    <w:rsid w:val="00D907E0"/>
    <w:rsid w:val="00D95D32"/>
    <w:rsid w:val="00DD1A78"/>
    <w:rsid w:val="00E053F0"/>
    <w:rsid w:val="00E12A53"/>
    <w:rsid w:val="00E8161D"/>
    <w:rsid w:val="00E87135"/>
    <w:rsid w:val="00EB19AD"/>
    <w:rsid w:val="00EF791B"/>
    <w:rsid w:val="00F03BB4"/>
    <w:rsid w:val="00F1357B"/>
    <w:rsid w:val="00FB5F08"/>
    <w:rsid w:val="00FD0626"/>
    <w:rsid w:val="00FD7C7E"/>
    <w:rsid w:val="00FF19FC"/>
    <w:rsid w:val="00F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BB9DB9"/>
  <w15:docId w15:val="{68BC1EC8-A002-4B95-A758-6AEFDC12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742"/>
    <w:pPr>
      <w:spacing w:after="12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67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76742"/>
  </w:style>
  <w:style w:type="paragraph" w:styleId="Footer">
    <w:name w:val="footer"/>
    <w:basedOn w:val="Normal"/>
    <w:link w:val="FooterChar"/>
    <w:uiPriority w:val="99"/>
    <w:unhideWhenUsed/>
    <w:rsid w:val="002767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6742"/>
  </w:style>
  <w:style w:type="character" w:styleId="Hyperlink">
    <w:name w:val="Hyperlink"/>
    <w:rsid w:val="00276742"/>
    <w:rPr>
      <w:color w:val="0000FF"/>
      <w:u w:val="single"/>
    </w:rPr>
  </w:style>
  <w:style w:type="paragraph" w:customStyle="1" w:styleId="Normal5">
    <w:name w:val="Normal.5"/>
    <w:rsid w:val="00276742"/>
    <w:pPr>
      <w:spacing w:after="0" w:line="360" w:lineRule="atLeast"/>
    </w:pPr>
    <w:rPr>
      <w:rFonts w:ascii="CG Times (W1)" w:eastAsia="Times New Roman" w:hAnsi="CG Times (W1)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73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36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8E108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5F0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13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NHS Trust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Jasmine</dc:creator>
  <cp:lastModifiedBy>THOMPSON, Christine (BARTS HEALTH NHS TRUST)</cp:lastModifiedBy>
  <cp:revision>2</cp:revision>
  <cp:lastPrinted>2021-11-05T15:46:00Z</cp:lastPrinted>
  <dcterms:created xsi:type="dcterms:W3CDTF">2025-04-25T10:40:00Z</dcterms:created>
  <dcterms:modified xsi:type="dcterms:W3CDTF">2025-04-25T10:40:00Z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f79bc517-41dd-4816-912e-17d433e21e56</vt:lpwstr>
  </property>
</Properties>
</file>